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8D" w:rsidRPr="00850C8D" w:rsidRDefault="00850C8D" w:rsidP="00850C8D">
      <w:pPr>
        <w:rPr>
          <w:lang w:val="fr-FR"/>
        </w:rPr>
      </w:pPr>
    </w:p>
    <w:p w:rsidR="008A07EA" w:rsidRPr="008A07EA" w:rsidRDefault="008A07EA" w:rsidP="008A07EA">
      <w:pPr>
        <w:shd w:val="clear" w:color="auto" w:fill="FFFFFF"/>
        <w:spacing w:before="300" w:line="216" w:lineRule="atLeast"/>
        <w:outlineLvl w:val="1"/>
        <w:rPr>
          <w:rFonts w:ascii="inherit" w:eastAsia="Times New Roman" w:hAnsi="inherit" w:cs="Segoe UI Light"/>
          <w:b/>
          <w:bCs/>
          <w:caps/>
          <w:color w:val="146056"/>
          <w:kern w:val="36"/>
          <w:sz w:val="30"/>
          <w:szCs w:val="30"/>
          <w:lang w:val="fr-FR" w:eastAsia="fr-CH"/>
        </w:rPr>
      </w:pPr>
      <w:r w:rsidRPr="008A07EA">
        <w:rPr>
          <w:rFonts w:ascii="inherit" w:eastAsia="Times New Roman" w:hAnsi="inherit" w:cs="Segoe UI Light"/>
          <w:b/>
          <w:bCs/>
          <w:caps/>
          <w:color w:val="146056"/>
          <w:kern w:val="36"/>
          <w:sz w:val="30"/>
          <w:szCs w:val="30"/>
          <w:lang w:val="fr-FR" w:eastAsia="fr-CH"/>
        </w:rPr>
        <w:t>États tiers - Permis N</w:t>
      </w:r>
    </w:p>
    <w:p w:rsidR="008A07EA" w:rsidRPr="00DA60A8" w:rsidRDefault="008A07EA" w:rsidP="008A07EA">
      <w:pPr>
        <w:shd w:val="clear" w:color="auto" w:fill="FFFFFF"/>
        <w:spacing w:after="150" w:line="264" w:lineRule="atLeast"/>
        <w:outlineLvl w:val="3"/>
        <w:rPr>
          <w:rFonts w:ascii="Verdana" w:eastAsia="Times New Roman" w:hAnsi="Verdana" w:cs="Segoe UI"/>
          <w:i/>
          <w:iCs/>
          <w:color w:val="146056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Segoe UI"/>
          <w:i/>
          <w:iCs/>
          <w:color w:val="146056"/>
          <w:sz w:val="20"/>
          <w:szCs w:val="20"/>
          <w:lang w:val="fr-FR" w:eastAsia="fr-CH"/>
        </w:rPr>
        <w:t>Autorisation de travail pour les requérants d'asile (N)</w:t>
      </w:r>
    </w:p>
    <w:p w:rsidR="008A07EA" w:rsidRPr="00DA60A8" w:rsidRDefault="008A07EA" w:rsidP="008A07E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 </w:t>
      </w:r>
    </w:p>
    <w:p w:rsidR="008A07EA" w:rsidRPr="00DA60A8" w:rsidRDefault="008A07EA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Les procédures évoquées ci-après concernent certaines catégories d'étrangers au bénéfice d'une autorisation de séjour (N) pour lesquelles l'exercice d'un</w:t>
      </w:r>
      <w:r w:rsid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e activité lucrative est soumis</w:t>
      </w: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 xml:space="preserve"> à une procédure de demande de main-d'œuvre étrangère (employeur).</w:t>
      </w:r>
    </w:p>
    <w:p w:rsidR="008A07EA" w:rsidRPr="00DA60A8" w:rsidRDefault="008A07EA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Ce type d'autorisation s'adresse aux employeurs souhaitant occuper les requérants d'asile (permis N).</w:t>
      </w:r>
    </w:p>
    <w:p w:rsidR="008A07EA" w:rsidRPr="00DA60A8" w:rsidRDefault="008A07EA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 </w:t>
      </w:r>
    </w:p>
    <w:p w:rsidR="008A07EA" w:rsidRPr="00DA60A8" w:rsidRDefault="008A07EA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Les employeurs sollicitent eux-mêmes l'octroi d'une autorisation de travail pour les requérants d'asile. Pour l'obtenir, ils ont l'obligation d'envoyer un dossier complet à l'Office de la main d'œuvre (OMOE) et fournir les documents suivants :</w:t>
      </w:r>
    </w:p>
    <w:p w:rsidR="008A07EA" w:rsidRPr="00DA60A8" w:rsidRDefault="008A07EA" w:rsidP="008A0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495"/>
        <w:rPr>
          <w:rFonts w:ascii="Verdana" w:eastAsia="Times New Roman" w:hAnsi="Verdana" w:cs="Arial"/>
          <w:color w:val="404040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404040"/>
          <w:sz w:val="20"/>
          <w:szCs w:val="20"/>
          <w:lang w:val="fr-FR" w:eastAsia="fr-CH"/>
        </w:rPr>
        <w:t>Un exemplaire du formulaire "Demande de main-d'œuvre étrangère" dûment complété et signé ;</w:t>
      </w:r>
    </w:p>
    <w:p w:rsidR="008A07EA" w:rsidRPr="00DA60A8" w:rsidRDefault="008A07EA" w:rsidP="008A0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ind w:left="495"/>
        <w:rPr>
          <w:rFonts w:ascii="Verdana" w:eastAsia="Times New Roman" w:hAnsi="Verdana" w:cs="Arial"/>
          <w:color w:val="404040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404040"/>
          <w:sz w:val="20"/>
          <w:szCs w:val="20"/>
          <w:lang w:val="fr-FR" w:eastAsia="fr-CH"/>
        </w:rPr>
        <w:t>Une copie du contrat de travail ;</w:t>
      </w:r>
    </w:p>
    <w:p w:rsidR="008A07EA" w:rsidRPr="00DA60A8" w:rsidRDefault="008A07EA" w:rsidP="008A07EA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Une copie du permis N.</w:t>
      </w:r>
    </w:p>
    <w:p w:rsidR="008A07EA" w:rsidRPr="00DA60A8" w:rsidRDefault="008A07EA" w:rsidP="008A07EA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  </w:t>
      </w:r>
    </w:p>
    <w:p w:rsidR="008A07EA" w:rsidRPr="00DA60A8" w:rsidRDefault="008A07EA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La demande s'effectue au moyen des formulaires mis à disposition par l'Office de la main-d'œuvre (OMOE) du Service des migrations (SMIG) à Neuchâtel</w:t>
      </w:r>
      <w:r w:rsid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.</w:t>
      </w: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 </w:t>
      </w:r>
    </w:p>
    <w:p w:rsidR="008A07EA" w:rsidRPr="00DA60A8" w:rsidRDefault="008A07EA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Dans tous les cas, l'employeur n'est pas autorisé à occuper un ressortissant des pays tiers avant que le service des migrations n'ait délivré les autorisations requises.</w:t>
      </w:r>
    </w:p>
    <w:p w:rsidR="008A07EA" w:rsidRPr="00DA60A8" w:rsidRDefault="008A07EA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L'employeur qui engage des ressortissants étrangers détenteurs de permis N est soumis à certaines règles énumérées sous la rubrique "Asile".</w:t>
      </w:r>
    </w:p>
    <w:p w:rsidR="008A07EA" w:rsidRPr="00DA60A8" w:rsidRDefault="00DA60A8" w:rsidP="00DA60A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</w:pPr>
      <w:r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>À</w:t>
      </w:r>
      <w:bookmarkStart w:id="0" w:name="_GoBack"/>
      <w:bookmarkEnd w:id="0"/>
      <w:r w:rsidR="008A07EA" w:rsidRPr="00DA60A8">
        <w:rPr>
          <w:rFonts w:ascii="Verdana" w:eastAsia="Times New Roman" w:hAnsi="Verdana" w:cs="Arial"/>
          <w:color w:val="333333"/>
          <w:sz w:val="20"/>
          <w:szCs w:val="20"/>
          <w:lang w:val="fr-FR" w:eastAsia="fr-CH"/>
        </w:rPr>
        <w:t xml:space="preserve"> titre exceptionnel, le formulaire de demande de main-d'œuvre peut être demandé à l'Office de la main-d'œuvre (OMOE) à Neuchâtel par fax ou par courrier.</w:t>
      </w:r>
    </w:p>
    <w:p w:rsidR="008A07EA" w:rsidRPr="00DA60A8" w:rsidRDefault="008A07EA" w:rsidP="008A07EA">
      <w:pPr>
        <w:rPr>
          <w:rFonts w:ascii="Verdana" w:hAnsi="Verdana"/>
          <w:sz w:val="20"/>
          <w:szCs w:val="20"/>
        </w:rPr>
      </w:pPr>
    </w:p>
    <w:p w:rsidR="008A07EA" w:rsidRPr="00DA60A8" w:rsidRDefault="008A07EA" w:rsidP="008A07EA">
      <w:pPr>
        <w:rPr>
          <w:rFonts w:ascii="Verdana" w:hAnsi="Verdana"/>
          <w:sz w:val="20"/>
          <w:szCs w:val="20"/>
        </w:rPr>
      </w:pPr>
      <w:r w:rsidRPr="00DA60A8">
        <w:rPr>
          <w:rFonts w:ascii="Verdana" w:hAnsi="Verdana"/>
          <w:sz w:val="20"/>
          <w:szCs w:val="20"/>
        </w:rPr>
        <w:t xml:space="preserve">Formulaire de demande de main d'œuvre : </w:t>
      </w:r>
      <w:hyperlink r:id="rId5" w:history="1">
        <w:r w:rsidRPr="00DA60A8">
          <w:rPr>
            <w:rStyle w:val="Lienhypertexte"/>
            <w:rFonts w:ascii="Verdana" w:hAnsi="Verdana"/>
            <w:sz w:val="18"/>
            <w:szCs w:val="18"/>
          </w:rPr>
          <w:t>https://www.ne.ch/autorites/DEAS/SMIG/main-d-oeuvre/etats-tiers/Documents/Formulaire%20Demande%20de%20main-d%27oeuvre%20étrangère.pdf</w:t>
        </w:r>
      </w:hyperlink>
    </w:p>
    <w:p w:rsidR="008A07EA" w:rsidRPr="00DA60A8" w:rsidRDefault="008A07EA" w:rsidP="008A07EA">
      <w:pPr>
        <w:rPr>
          <w:rFonts w:ascii="Verdana" w:hAnsi="Verdana"/>
          <w:sz w:val="20"/>
          <w:szCs w:val="20"/>
        </w:rPr>
      </w:pPr>
      <w:r w:rsidRPr="00DA60A8">
        <w:rPr>
          <w:rFonts w:ascii="Verdana" w:hAnsi="Verdana"/>
          <w:sz w:val="20"/>
          <w:szCs w:val="20"/>
        </w:rPr>
        <w:t xml:space="preserve">Informations en ligne sur le site du canton de Neuchâtel : </w:t>
      </w:r>
      <w:hyperlink r:id="rId6" w:history="1">
        <w:r w:rsidRPr="00DA60A8">
          <w:rPr>
            <w:rStyle w:val="Lienhypertexte"/>
            <w:rFonts w:ascii="Verdana" w:hAnsi="Verdana"/>
            <w:sz w:val="18"/>
            <w:szCs w:val="18"/>
          </w:rPr>
          <w:t>https://www.ne.ch/autorites/DEAS/SMIG/main-d-oeuvre/etats-tiers/Pages/Etats-tiers---Permis-N.aspx</w:t>
        </w:r>
      </w:hyperlink>
    </w:p>
    <w:p w:rsidR="008A07EA" w:rsidRPr="00DA60A8" w:rsidRDefault="008A07EA" w:rsidP="008A07EA">
      <w:pPr>
        <w:rPr>
          <w:rFonts w:ascii="Verdana" w:hAnsi="Verdana"/>
          <w:sz w:val="20"/>
          <w:szCs w:val="20"/>
        </w:rPr>
      </w:pPr>
    </w:p>
    <w:sectPr w:rsidR="008A07EA" w:rsidRPr="00DA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5FF6"/>
    <w:multiLevelType w:val="multilevel"/>
    <w:tmpl w:val="3DA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A"/>
    <w:rsid w:val="00061D83"/>
    <w:rsid w:val="00157F94"/>
    <w:rsid w:val="006A6759"/>
    <w:rsid w:val="00850C8D"/>
    <w:rsid w:val="008A07EA"/>
    <w:rsid w:val="00DA60A8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96C4A"/>
  <w15:chartTrackingRefBased/>
  <w15:docId w15:val="{09FC31CF-9DBC-4A95-B59D-65712582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8A07EA"/>
    <w:pPr>
      <w:spacing w:after="150" w:line="264" w:lineRule="atLeast"/>
      <w:outlineLvl w:val="3"/>
    </w:pPr>
    <w:rPr>
      <w:rFonts w:ascii="inherit" w:eastAsia="Times New Roman" w:hAnsi="inherit" w:cs="Segoe UI"/>
      <w:color w:val="146056"/>
      <w:sz w:val="34"/>
      <w:szCs w:val="3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07EA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A07EA"/>
    <w:rPr>
      <w:rFonts w:ascii="inherit" w:eastAsia="Times New Roman" w:hAnsi="inherit" w:cs="Segoe UI"/>
      <w:color w:val="146056"/>
      <w:sz w:val="34"/>
      <w:szCs w:val="34"/>
      <w:lang w:eastAsia="fr-CH"/>
    </w:rPr>
  </w:style>
  <w:style w:type="paragraph" w:customStyle="1" w:styleId="ms-rteelement-p1">
    <w:name w:val="ms-rteelement-p1"/>
    <w:basedOn w:val="Normal"/>
    <w:rsid w:val="008A07EA"/>
    <w:pPr>
      <w:spacing w:after="150" w:line="240" w:lineRule="auto"/>
    </w:pPr>
    <w:rPr>
      <w:rFonts w:ascii="Times New Roman" w:eastAsia="Times New Roman" w:hAnsi="Times New Roman" w:cs="Times New Roman"/>
      <w:color w:val="333333"/>
      <w:lang w:eastAsia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850C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50C8D"/>
    <w:rPr>
      <w:b/>
      <w:bCs/>
    </w:rPr>
  </w:style>
  <w:style w:type="character" w:styleId="Accentuation">
    <w:name w:val="Emphasis"/>
    <w:basedOn w:val="Policepardfaut"/>
    <w:uiPriority w:val="20"/>
    <w:qFormat/>
    <w:rsid w:val="00850C8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50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99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888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38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6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27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6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0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0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6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5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3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8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54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0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.ch/autorites/DEAS/SMIG/main-d-oeuvre/etats-tiers/Pages/Etats-tiers---Permis-N.aspx" TargetMode="External"/><Relationship Id="rId5" Type="http://schemas.openxmlformats.org/officeDocument/2006/relationships/hyperlink" Target="https://www.ne.ch/autorites/DEAS/SMIG/main-d-oeuvre/etats-tiers/Documents/Formulaire%20Demande%20de%20main-d%27oeuvre%20&#233;trang&#232;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4496FB70.dotm</Template>
  <TotalTime>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Cottier Marilyn</dc:creator>
  <cp:keywords/>
  <dc:description/>
  <cp:lastModifiedBy>Baume Isabelle</cp:lastModifiedBy>
  <cp:revision>3</cp:revision>
  <dcterms:created xsi:type="dcterms:W3CDTF">2020-02-14T14:29:00Z</dcterms:created>
  <dcterms:modified xsi:type="dcterms:W3CDTF">2020-02-14T14:34:00Z</dcterms:modified>
</cp:coreProperties>
</file>